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33" w:rsidRDefault="00EF2F33" w:rsidP="00EF2F33">
      <w:pPr>
        <w:jc w:val="center"/>
        <w:rPr>
          <w:rFonts w:ascii="Comic Sans MS" w:hAnsi="Comic Sans MS"/>
          <w:b/>
          <w:bCs/>
          <w:u w:val="single"/>
        </w:rPr>
      </w:pPr>
      <w:bookmarkStart w:id="0" w:name="_GoBack"/>
      <w:bookmarkEnd w:id="0"/>
      <w:r w:rsidRPr="008411EC">
        <w:rPr>
          <w:rFonts w:ascii="Comic Sans MS" w:hAnsi="Comic Sans MS"/>
          <w:noProof/>
          <w:lang w:eastAsia="en-GB"/>
        </w:rPr>
        <w:drawing>
          <wp:anchor distT="0" distB="0" distL="114300" distR="114300" simplePos="0" relativeHeight="251659264" behindDoc="0" locked="0" layoutInCell="1" allowOverlap="1" wp14:anchorId="6030FFC4" wp14:editId="52D0F704">
            <wp:simplePos x="0" y="0"/>
            <wp:positionH relativeFrom="rightMargin">
              <wp:posOffset>-295275</wp:posOffset>
            </wp:positionH>
            <wp:positionV relativeFrom="paragraph">
              <wp:posOffset>-539750</wp:posOffset>
            </wp:positionV>
            <wp:extent cx="765282" cy="901128"/>
            <wp:effectExtent l="0" t="0" r="0" b="0"/>
            <wp:wrapNone/>
            <wp:docPr id="1" name="Picture 1" descr="St Paul's C Of e Primary School ▷ Stockport, Brinnington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C Of e Primary School ▷ Stockport, Brinnington R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282" cy="9011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F33" w:rsidRDefault="00EF2F33" w:rsidP="00EF2F33">
      <w:pPr>
        <w:jc w:val="center"/>
        <w:rPr>
          <w:rFonts w:ascii="Comic Sans MS" w:hAnsi="Comic Sans MS"/>
          <w:b/>
          <w:bCs/>
          <w:u w:val="single"/>
        </w:rPr>
      </w:pPr>
      <w:r w:rsidRPr="008411EC">
        <w:rPr>
          <w:rFonts w:ascii="Comic Sans MS" w:hAnsi="Comic Sans MS"/>
          <w:b/>
          <w:bCs/>
          <w:u w:val="single"/>
        </w:rPr>
        <w:t xml:space="preserve">Intent, </w:t>
      </w:r>
      <w:r>
        <w:rPr>
          <w:rFonts w:ascii="Comic Sans MS" w:hAnsi="Comic Sans MS"/>
          <w:b/>
          <w:bCs/>
          <w:u w:val="single"/>
        </w:rPr>
        <w:t>I</w:t>
      </w:r>
      <w:r w:rsidRPr="008411EC">
        <w:rPr>
          <w:rFonts w:ascii="Comic Sans MS" w:hAnsi="Comic Sans MS"/>
          <w:b/>
          <w:bCs/>
          <w:u w:val="single"/>
        </w:rPr>
        <w:t>mpl</w:t>
      </w:r>
      <w:r>
        <w:rPr>
          <w:rFonts w:ascii="Comic Sans MS" w:hAnsi="Comic Sans MS"/>
          <w:b/>
          <w:bCs/>
          <w:u w:val="single"/>
        </w:rPr>
        <w:t>em</w:t>
      </w:r>
      <w:r w:rsidRPr="008411EC">
        <w:rPr>
          <w:rFonts w:ascii="Comic Sans MS" w:hAnsi="Comic Sans MS"/>
          <w:b/>
          <w:bCs/>
          <w:u w:val="single"/>
        </w:rPr>
        <w:t>entation and</w:t>
      </w:r>
      <w:r>
        <w:rPr>
          <w:rFonts w:ascii="Comic Sans MS" w:hAnsi="Comic Sans MS"/>
          <w:b/>
          <w:bCs/>
          <w:u w:val="single"/>
        </w:rPr>
        <w:t xml:space="preserve"> I</w:t>
      </w:r>
      <w:r w:rsidRPr="008411EC">
        <w:rPr>
          <w:rFonts w:ascii="Comic Sans MS" w:hAnsi="Comic Sans MS"/>
          <w:b/>
          <w:bCs/>
          <w:u w:val="single"/>
        </w:rPr>
        <w:t xml:space="preserve">mpact for </w:t>
      </w:r>
      <w:r>
        <w:rPr>
          <w:rFonts w:ascii="Comic Sans MS" w:hAnsi="Comic Sans MS"/>
          <w:b/>
          <w:bCs/>
          <w:u w:val="single"/>
        </w:rPr>
        <w:t>Geography</w:t>
      </w:r>
      <w:r w:rsidRPr="008411EC">
        <w:rPr>
          <w:rFonts w:ascii="Comic Sans MS" w:hAnsi="Comic Sans MS"/>
          <w:b/>
          <w:bCs/>
          <w:u w:val="single"/>
        </w:rPr>
        <w:t xml:space="preserve"> at</w:t>
      </w:r>
    </w:p>
    <w:p w:rsidR="00EF2F33" w:rsidRPr="008411EC" w:rsidRDefault="00EF2F33" w:rsidP="00EF2F33">
      <w:pPr>
        <w:jc w:val="center"/>
        <w:rPr>
          <w:rFonts w:ascii="Comic Sans MS" w:hAnsi="Comic Sans MS"/>
          <w:b/>
          <w:bCs/>
          <w:u w:val="single"/>
        </w:rPr>
      </w:pPr>
      <w:r w:rsidRPr="008411EC">
        <w:rPr>
          <w:rFonts w:ascii="Comic Sans MS" w:hAnsi="Comic Sans MS"/>
          <w:b/>
          <w:bCs/>
          <w:u w:val="single"/>
        </w:rPr>
        <w:t xml:space="preserve"> St Paul’s C of E Primary School</w:t>
      </w:r>
    </w:p>
    <w:p w:rsidR="00EF2F33" w:rsidRDefault="00EF2F33">
      <w:pPr>
        <w:rPr>
          <w:rFonts w:ascii="Comic Sans MS" w:hAnsi="Comic Sans MS"/>
          <w:b/>
          <w:u w:val="single"/>
        </w:rPr>
      </w:pPr>
    </w:p>
    <w:p w:rsidR="003007C0" w:rsidRPr="003007C0" w:rsidRDefault="003007C0">
      <w:pPr>
        <w:rPr>
          <w:rFonts w:ascii="Comic Sans MS" w:hAnsi="Comic Sans MS"/>
          <w:b/>
          <w:u w:val="single"/>
        </w:rPr>
      </w:pPr>
      <w:r w:rsidRPr="003007C0">
        <w:rPr>
          <w:rFonts w:ascii="Comic Sans MS" w:hAnsi="Comic Sans MS"/>
          <w:b/>
          <w:u w:val="single"/>
        </w:rPr>
        <w:t>Intent</w:t>
      </w:r>
    </w:p>
    <w:p w:rsidR="002C6AE7" w:rsidRDefault="00E5480F">
      <w:pPr>
        <w:rPr>
          <w:rFonts w:ascii="Comic Sans MS" w:hAnsi="Comic Sans MS"/>
        </w:rPr>
      </w:pPr>
      <w:r>
        <w:rPr>
          <w:rFonts w:ascii="Comic Sans MS" w:hAnsi="Comic Sans MS"/>
        </w:rPr>
        <w:t xml:space="preserve">The intent of </w:t>
      </w:r>
      <w:r w:rsidR="002C6AE7" w:rsidRPr="003007C0">
        <w:rPr>
          <w:rFonts w:ascii="Comic Sans MS" w:hAnsi="Comic Sans MS"/>
        </w:rPr>
        <w:t>the Geography curriculum at St Paul’s</w:t>
      </w:r>
      <w:r>
        <w:rPr>
          <w:rFonts w:ascii="Comic Sans MS" w:hAnsi="Comic Sans MS"/>
        </w:rPr>
        <w:t xml:space="preserve"> is</w:t>
      </w:r>
      <w:r w:rsidR="002C6AE7" w:rsidRPr="003007C0">
        <w:rPr>
          <w:rFonts w:ascii="Comic Sans MS" w:hAnsi="Comic Sans MS"/>
        </w:rPr>
        <w:t xml:space="preserve"> to enable</w:t>
      </w:r>
      <w:r w:rsidR="003007C0">
        <w:rPr>
          <w:rFonts w:ascii="Comic Sans MS" w:hAnsi="Comic Sans MS"/>
        </w:rPr>
        <w:t xml:space="preserve"> children to develop key </w:t>
      </w:r>
      <w:r>
        <w:rPr>
          <w:rFonts w:ascii="Comic Sans MS" w:hAnsi="Comic Sans MS"/>
        </w:rPr>
        <w:t xml:space="preserve">geographical </w:t>
      </w:r>
      <w:r w:rsidR="003007C0">
        <w:rPr>
          <w:rFonts w:ascii="Comic Sans MS" w:hAnsi="Comic Sans MS"/>
        </w:rPr>
        <w:t>skills and</w:t>
      </w:r>
      <w:r w:rsidR="002C6AE7" w:rsidRPr="003007C0">
        <w:rPr>
          <w:rFonts w:ascii="Comic Sans MS" w:hAnsi="Comic Sans MS"/>
        </w:rPr>
        <w:t xml:space="preserve"> present thei</w:t>
      </w:r>
      <w:r w:rsidR="003007C0">
        <w:rPr>
          <w:rFonts w:ascii="Comic Sans MS" w:hAnsi="Comic Sans MS"/>
        </w:rPr>
        <w:t>r work in a variety of ways. To h</w:t>
      </w:r>
      <w:r w:rsidR="002C6AE7" w:rsidRPr="003007C0">
        <w:rPr>
          <w:rFonts w:ascii="Comic Sans MS" w:hAnsi="Comic Sans MS"/>
        </w:rPr>
        <w:t>ave the opportun</w:t>
      </w:r>
      <w:r w:rsidR="003007C0">
        <w:rPr>
          <w:rFonts w:ascii="Comic Sans MS" w:hAnsi="Comic Sans MS"/>
        </w:rPr>
        <w:t xml:space="preserve">ity to use a range of resources, </w:t>
      </w:r>
      <w:r w:rsidR="002C6AE7" w:rsidRPr="003007C0">
        <w:rPr>
          <w:rFonts w:ascii="Comic Sans MS" w:hAnsi="Comic Sans MS"/>
        </w:rPr>
        <w:t>incl</w:t>
      </w:r>
      <w:r w:rsidR="003007C0">
        <w:rPr>
          <w:rFonts w:ascii="Comic Sans MS" w:hAnsi="Comic Sans MS"/>
        </w:rPr>
        <w:t>uding atlases, compasses and globes,</w:t>
      </w:r>
      <w:r w:rsidR="002C6AE7" w:rsidRPr="003007C0">
        <w:rPr>
          <w:rFonts w:ascii="Comic Sans MS" w:hAnsi="Comic Sans MS"/>
        </w:rPr>
        <w:t xml:space="preserve"> throughout their learning. As a school, we will focus on developing these skills and their understanding of the world around them in an affective and progressive way. </w:t>
      </w:r>
      <w:r w:rsidR="003007C0" w:rsidRPr="003007C0">
        <w:rPr>
          <w:rFonts w:ascii="Comic Sans MS" w:hAnsi="Comic Sans MS"/>
        </w:rPr>
        <w:t>We want to inspire children and develop a sense of curiosity, fascination and excitement about the place they live in as</w:t>
      </w:r>
      <w:r w:rsidR="003007C0">
        <w:rPr>
          <w:rFonts w:ascii="Comic Sans MS" w:hAnsi="Comic Sans MS"/>
        </w:rPr>
        <w:t xml:space="preserve"> well as the world around them, l</w:t>
      </w:r>
      <w:r w:rsidR="003007C0" w:rsidRPr="003007C0">
        <w:rPr>
          <w:rFonts w:ascii="Comic Sans MS" w:hAnsi="Comic Sans MS"/>
        </w:rPr>
        <w:t xml:space="preserve">ooking at a range of locations around the world as well as </w:t>
      </w:r>
      <w:r w:rsidR="003007C0">
        <w:rPr>
          <w:rFonts w:ascii="Comic Sans MS" w:hAnsi="Comic Sans MS"/>
        </w:rPr>
        <w:t>their local area</w:t>
      </w:r>
      <w:r w:rsidR="003007C0" w:rsidRPr="003007C0">
        <w:rPr>
          <w:rFonts w:ascii="Comic Sans MS" w:hAnsi="Comic Sans MS"/>
        </w:rPr>
        <w:t xml:space="preserve">. </w:t>
      </w:r>
      <w:r w:rsidR="002C6AE7" w:rsidRPr="003007C0">
        <w:rPr>
          <w:rFonts w:ascii="Comic Sans MS" w:hAnsi="Comic Sans MS"/>
        </w:rPr>
        <w:t xml:space="preserve">In addition, we want children to develop </w:t>
      </w:r>
      <w:r w:rsidR="002E06D2" w:rsidRPr="003007C0">
        <w:rPr>
          <w:rFonts w:ascii="Comic Sans MS" w:hAnsi="Comic Sans MS"/>
        </w:rPr>
        <w:t>cross-curricular</w:t>
      </w:r>
      <w:r w:rsidR="002C6AE7" w:rsidRPr="003007C0">
        <w:rPr>
          <w:rFonts w:ascii="Comic Sans MS" w:hAnsi="Comic Sans MS"/>
        </w:rPr>
        <w:t xml:space="preserve"> links with other subjects and understand why Geography </w:t>
      </w:r>
      <w:r w:rsidR="003007C0" w:rsidRPr="003007C0">
        <w:rPr>
          <w:rFonts w:ascii="Comic Sans MS" w:hAnsi="Comic Sans MS"/>
        </w:rPr>
        <w:t>is</w:t>
      </w:r>
      <w:r w:rsidR="003007C0">
        <w:rPr>
          <w:rFonts w:ascii="Comic Sans MS" w:hAnsi="Comic Sans MS"/>
        </w:rPr>
        <w:t xml:space="preserve"> important, </w:t>
      </w:r>
      <w:r w:rsidR="003007C0" w:rsidRPr="003007C0">
        <w:rPr>
          <w:rFonts w:ascii="Comic Sans MS" w:hAnsi="Comic Sans MS"/>
        </w:rPr>
        <w:t xml:space="preserve">inspiring them to </w:t>
      </w:r>
      <w:r w:rsidR="00373374">
        <w:rPr>
          <w:rFonts w:ascii="Comic Sans MS" w:hAnsi="Comic Sans MS"/>
        </w:rPr>
        <w:t xml:space="preserve">use their skills in everyday life and </w:t>
      </w:r>
      <w:r w:rsidR="003007C0" w:rsidRPr="003007C0">
        <w:rPr>
          <w:rFonts w:ascii="Comic Sans MS" w:hAnsi="Comic Sans MS"/>
        </w:rPr>
        <w:t>pursue careers in Geography.</w:t>
      </w:r>
    </w:p>
    <w:p w:rsidR="00121204" w:rsidRDefault="00121204">
      <w:pPr>
        <w:rPr>
          <w:rFonts w:ascii="Comic Sans MS" w:hAnsi="Comic Sans MS"/>
        </w:rPr>
      </w:pPr>
    </w:p>
    <w:p w:rsidR="00C23FF2" w:rsidRPr="00C23FF2" w:rsidRDefault="00C23FF2" w:rsidP="00C23FF2">
      <w:pPr>
        <w:rPr>
          <w:rFonts w:ascii="Comic Sans MS" w:hAnsi="Comic Sans MS"/>
          <w:b/>
          <w:u w:val="single"/>
        </w:rPr>
      </w:pPr>
      <w:r w:rsidRPr="00C23FF2">
        <w:rPr>
          <w:rFonts w:ascii="Comic Sans MS" w:hAnsi="Comic Sans MS"/>
          <w:b/>
          <w:u w:val="single"/>
        </w:rPr>
        <w:t>Implementation</w:t>
      </w:r>
    </w:p>
    <w:p w:rsidR="00C23FF2" w:rsidRDefault="00C23FF2" w:rsidP="00C23FF2">
      <w:pPr>
        <w:rPr>
          <w:rFonts w:ascii="Comic Sans MS" w:eastAsia="Times New Roman" w:hAnsi="Comic Sans MS" w:cs="Arial"/>
          <w:bCs/>
          <w:color w:val="222222"/>
          <w:shd w:val="clear" w:color="auto" w:fill="FFFFFF"/>
          <w:lang w:eastAsia="en-GB"/>
        </w:rPr>
      </w:pPr>
      <w:r w:rsidRPr="00926FA6">
        <w:rPr>
          <w:rFonts w:ascii="Comic Sans MS" w:eastAsia="Times New Roman" w:hAnsi="Comic Sans MS" w:cs="Arial"/>
          <w:bCs/>
          <w:color w:val="222222"/>
          <w:shd w:val="clear" w:color="auto" w:fill="FFFFFF"/>
          <w:lang w:eastAsia="en-GB"/>
        </w:rPr>
        <w:t xml:space="preserve">The </w:t>
      </w:r>
      <w:r>
        <w:rPr>
          <w:rFonts w:ascii="Comic Sans MS" w:eastAsia="Times New Roman" w:hAnsi="Comic Sans MS" w:cs="Arial"/>
          <w:bCs/>
          <w:color w:val="222222"/>
          <w:shd w:val="clear" w:color="auto" w:fill="FFFFFF"/>
          <w:lang w:eastAsia="en-GB"/>
        </w:rPr>
        <w:t>Geography</w:t>
      </w:r>
      <w:r w:rsidRPr="00926FA6">
        <w:rPr>
          <w:rFonts w:ascii="Comic Sans MS" w:eastAsia="Times New Roman" w:hAnsi="Comic Sans MS" w:cs="Arial"/>
          <w:bCs/>
          <w:color w:val="222222"/>
          <w:shd w:val="clear" w:color="auto" w:fill="FFFFFF"/>
          <w:lang w:eastAsia="en-GB"/>
        </w:rPr>
        <w:t xml:space="preserve"> curriculum</w:t>
      </w:r>
      <w:r w:rsidRPr="00875E7F">
        <w:rPr>
          <w:rFonts w:ascii="Comic Sans MS" w:eastAsia="Times New Roman" w:hAnsi="Comic Sans MS" w:cs="Arial"/>
          <w:bCs/>
          <w:color w:val="222222"/>
          <w:shd w:val="clear" w:color="auto" w:fill="FFFFFF"/>
          <w:lang w:eastAsia="en-GB"/>
        </w:rPr>
        <w:t xml:space="preserve"> at St. Paul’s intends for children to:</w:t>
      </w:r>
    </w:p>
    <w:p w:rsidR="00C23FF2" w:rsidRPr="00C23FF2" w:rsidRDefault="00C23FF2" w:rsidP="00C23FF2">
      <w:pPr>
        <w:pStyle w:val="ListParagraph"/>
        <w:numPr>
          <w:ilvl w:val="0"/>
          <w:numId w:val="2"/>
        </w:numPr>
        <w:rPr>
          <w:rFonts w:ascii="Comic Sans MS" w:eastAsia="Times New Roman" w:hAnsi="Comic Sans MS" w:cs="Arial"/>
          <w:bCs/>
          <w:color w:val="222222"/>
          <w:shd w:val="clear" w:color="auto" w:fill="FFFFFF"/>
          <w:lang w:eastAsia="en-GB"/>
        </w:rPr>
      </w:pPr>
      <w:r w:rsidRPr="00C23FF2">
        <w:rPr>
          <w:rFonts w:ascii="Comic Sans MS" w:eastAsia="Times New Roman" w:hAnsi="Comic Sans MS" w:cs="Arial"/>
          <w:bCs/>
          <w:color w:val="222222"/>
          <w:shd w:val="clear" w:color="auto" w:fill="FFFFFF"/>
          <w:lang w:eastAsia="en-GB"/>
        </w:rPr>
        <w:t>Access the range of knowledge and skills identified in the Nation Curriculum.</w:t>
      </w:r>
    </w:p>
    <w:p w:rsidR="00C23FF2" w:rsidRDefault="00C23FF2" w:rsidP="00C23FF2">
      <w:pPr>
        <w:pStyle w:val="ListParagraph"/>
        <w:numPr>
          <w:ilvl w:val="0"/>
          <w:numId w:val="2"/>
        </w:numPr>
        <w:rPr>
          <w:rFonts w:ascii="Comic Sans MS" w:eastAsia="Times New Roman" w:hAnsi="Comic Sans MS" w:cs="Arial"/>
          <w:bCs/>
          <w:color w:val="222222"/>
          <w:shd w:val="clear" w:color="auto" w:fill="FFFFFF"/>
          <w:lang w:eastAsia="en-GB"/>
        </w:rPr>
      </w:pPr>
      <w:r w:rsidRPr="00C23FF2">
        <w:rPr>
          <w:rFonts w:ascii="Comic Sans MS" w:eastAsia="Times New Roman" w:hAnsi="Comic Sans MS" w:cs="Arial"/>
          <w:bCs/>
          <w:color w:val="222222"/>
          <w:shd w:val="clear" w:color="auto" w:fill="FFFFFF"/>
          <w:lang w:eastAsia="en-GB"/>
        </w:rPr>
        <w:t>Develop their understanding of the world around them.</w:t>
      </w:r>
    </w:p>
    <w:p w:rsidR="00C23FF2" w:rsidRDefault="00C23FF2" w:rsidP="00C23FF2">
      <w:pPr>
        <w:pStyle w:val="ListParagraph"/>
        <w:numPr>
          <w:ilvl w:val="0"/>
          <w:numId w:val="2"/>
        </w:numPr>
        <w:rPr>
          <w:rFonts w:ascii="Comic Sans MS" w:eastAsia="Times New Roman" w:hAnsi="Comic Sans MS" w:cs="Arial"/>
          <w:bCs/>
          <w:color w:val="222222"/>
          <w:shd w:val="clear" w:color="auto" w:fill="FFFFFF"/>
          <w:lang w:eastAsia="en-GB"/>
        </w:rPr>
      </w:pPr>
      <w:r>
        <w:rPr>
          <w:rFonts w:ascii="Comic Sans MS" w:eastAsia="Times New Roman" w:hAnsi="Comic Sans MS" w:cs="Arial"/>
          <w:bCs/>
          <w:color w:val="222222"/>
          <w:shd w:val="clear" w:color="auto" w:fill="FFFFFF"/>
          <w:lang w:eastAsia="en-GB"/>
        </w:rPr>
        <w:t>In lessons, develop with understanding of geographical skills and how to apply them.</w:t>
      </w:r>
    </w:p>
    <w:p w:rsidR="00C23FF2" w:rsidRDefault="00C23FF2" w:rsidP="00C23FF2">
      <w:pPr>
        <w:pStyle w:val="ListParagraph"/>
        <w:numPr>
          <w:ilvl w:val="0"/>
          <w:numId w:val="2"/>
        </w:numPr>
        <w:rPr>
          <w:rFonts w:ascii="Comic Sans MS" w:eastAsia="Times New Roman" w:hAnsi="Comic Sans MS" w:cs="Arial"/>
          <w:bCs/>
          <w:color w:val="222222"/>
          <w:shd w:val="clear" w:color="auto" w:fill="FFFFFF"/>
          <w:lang w:eastAsia="en-GB"/>
        </w:rPr>
      </w:pPr>
      <w:r>
        <w:rPr>
          <w:rFonts w:ascii="Comic Sans MS" w:eastAsia="Times New Roman" w:hAnsi="Comic Sans MS" w:cs="Arial"/>
          <w:bCs/>
          <w:color w:val="222222"/>
          <w:shd w:val="clear" w:color="auto" w:fill="FFFFFF"/>
          <w:lang w:eastAsia="en-GB"/>
        </w:rPr>
        <w:t>Experience both indoor and outdoor learning.</w:t>
      </w:r>
    </w:p>
    <w:p w:rsidR="00C23FF2" w:rsidRPr="00C23FF2" w:rsidRDefault="00C23FF2" w:rsidP="00C23FF2">
      <w:pPr>
        <w:pStyle w:val="ListParagraph"/>
        <w:numPr>
          <w:ilvl w:val="0"/>
          <w:numId w:val="2"/>
        </w:numPr>
        <w:rPr>
          <w:rFonts w:ascii="Comic Sans MS" w:eastAsia="Times New Roman" w:hAnsi="Comic Sans MS" w:cs="Arial"/>
          <w:bCs/>
          <w:color w:val="222222"/>
          <w:shd w:val="clear" w:color="auto" w:fill="FFFFFF"/>
          <w:lang w:eastAsia="en-GB"/>
        </w:rPr>
      </w:pPr>
      <w:r>
        <w:rPr>
          <w:rFonts w:ascii="Comic Sans MS" w:eastAsia="Times New Roman" w:hAnsi="Comic Sans MS" w:cs="Arial"/>
          <w:bCs/>
          <w:color w:val="222222"/>
          <w:shd w:val="clear" w:color="auto" w:fill="FFFFFF"/>
          <w:lang w:eastAsia="en-GB"/>
        </w:rPr>
        <w:t>Experience hands on learning, using pieces of geographical equipment both inside and outside the classroom.</w:t>
      </w:r>
    </w:p>
    <w:p w:rsidR="00C23FF2" w:rsidRDefault="00C23FF2">
      <w:pPr>
        <w:rPr>
          <w:rFonts w:ascii="Comic Sans MS" w:hAnsi="Comic Sans MS"/>
        </w:rPr>
      </w:pPr>
    </w:p>
    <w:p w:rsidR="00121204" w:rsidRPr="00D246EF" w:rsidRDefault="00121204">
      <w:pPr>
        <w:rPr>
          <w:rFonts w:ascii="Comic Sans MS" w:hAnsi="Comic Sans MS"/>
          <w:b/>
          <w:u w:val="single"/>
        </w:rPr>
      </w:pPr>
      <w:r w:rsidRPr="00D246EF">
        <w:rPr>
          <w:rFonts w:ascii="Comic Sans MS" w:hAnsi="Comic Sans MS"/>
          <w:b/>
          <w:u w:val="single"/>
        </w:rPr>
        <w:t>Impact</w:t>
      </w:r>
    </w:p>
    <w:p w:rsidR="00E64869" w:rsidRPr="00D246EF" w:rsidRDefault="00E64869" w:rsidP="00D246EF">
      <w:pPr>
        <w:pStyle w:val="ListParagraph"/>
        <w:numPr>
          <w:ilvl w:val="0"/>
          <w:numId w:val="1"/>
        </w:numPr>
        <w:rPr>
          <w:rFonts w:ascii="Comic Sans MS" w:hAnsi="Comic Sans MS"/>
        </w:rPr>
      </w:pPr>
      <w:r w:rsidRPr="00D246EF">
        <w:rPr>
          <w:rFonts w:ascii="Comic Sans MS" w:hAnsi="Comic Sans MS"/>
        </w:rPr>
        <w:t>Formative assessments will be used throughout the topics including questioning, in the moment marking, observations of activities and challenging the children</w:t>
      </w:r>
    </w:p>
    <w:p w:rsidR="00E64869" w:rsidRPr="00D246EF" w:rsidRDefault="00E64869" w:rsidP="00D246EF">
      <w:pPr>
        <w:pStyle w:val="ListParagraph"/>
        <w:numPr>
          <w:ilvl w:val="0"/>
          <w:numId w:val="1"/>
        </w:numPr>
        <w:rPr>
          <w:rFonts w:ascii="Comic Sans MS" w:hAnsi="Comic Sans MS"/>
        </w:rPr>
      </w:pPr>
      <w:r w:rsidRPr="00D246EF">
        <w:rPr>
          <w:rFonts w:ascii="Comic Sans MS" w:hAnsi="Comic Sans MS"/>
        </w:rPr>
        <w:t>Geography impact will be monitored through ‘book looks’, any work will be looked at that relates to Geography. It will also be monitored through lesson content, activities completed and ensuring all children are making progress.</w:t>
      </w:r>
    </w:p>
    <w:p w:rsidR="00D246EF" w:rsidRPr="00D246EF" w:rsidRDefault="00E64869" w:rsidP="00D246EF">
      <w:pPr>
        <w:pStyle w:val="ListParagraph"/>
        <w:numPr>
          <w:ilvl w:val="0"/>
          <w:numId w:val="1"/>
        </w:numPr>
        <w:rPr>
          <w:rFonts w:ascii="Comic Sans MS" w:hAnsi="Comic Sans MS"/>
        </w:rPr>
      </w:pPr>
      <w:r w:rsidRPr="00D246EF">
        <w:rPr>
          <w:rFonts w:ascii="Comic Sans MS" w:hAnsi="Comic Sans MS"/>
        </w:rPr>
        <w:t xml:space="preserve">Through constant monitoring, it will enable teachers </w:t>
      </w:r>
      <w:r w:rsidR="008762FF" w:rsidRPr="00D246EF">
        <w:rPr>
          <w:rFonts w:ascii="Comic Sans MS" w:hAnsi="Comic Sans MS"/>
        </w:rPr>
        <w:t xml:space="preserve">to adapt their teaching, lesson content and support to ensure children are able to make progress as well as </w:t>
      </w:r>
      <w:r w:rsidR="00D246EF" w:rsidRPr="00D246EF">
        <w:rPr>
          <w:rFonts w:ascii="Comic Sans MS" w:hAnsi="Comic Sans MS"/>
        </w:rPr>
        <w:t>enjoy the activities completed.</w:t>
      </w:r>
    </w:p>
    <w:p w:rsidR="00D246EF" w:rsidRPr="00D246EF" w:rsidRDefault="00D246EF" w:rsidP="00D246EF">
      <w:pPr>
        <w:pStyle w:val="ListParagraph"/>
        <w:numPr>
          <w:ilvl w:val="0"/>
          <w:numId w:val="1"/>
        </w:numPr>
        <w:rPr>
          <w:rFonts w:ascii="Comic Sans MS" w:hAnsi="Comic Sans MS"/>
        </w:rPr>
      </w:pPr>
      <w:r w:rsidRPr="00D246EF">
        <w:rPr>
          <w:rFonts w:ascii="Comic Sans MS" w:hAnsi="Comic Sans MS"/>
        </w:rPr>
        <w:t>Children will also be given the opportunity to reflect on their learning,</w:t>
      </w:r>
    </w:p>
    <w:p w:rsidR="00121204" w:rsidRPr="00D246EF" w:rsidRDefault="00D246EF" w:rsidP="00D246EF">
      <w:pPr>
        <w:pStyle w:val="ListParagraph"/>
        <w:numPr>
          <w:ilvl w:val="0"/>
          <w:numId w:val="1"/>
        </w:numPr>
        <w:rPr>
          <w:rFonts w:ascii="Comic Sans MS" w:hAnsi="Comic Sans MS"/>
        </w:rPr>
      </w:pPr>
      <w:r w:rsidRPr="00D246EF">
        <w:rPr>
          <w:rFonts w:ascii="Comic Sans MS" w:hAnsi="Comic Sans MS"/>
        </w:rPr>
        <w:lastRenderedPageBreak/>
        <w:t xml:space="preserve">At the end of each lesson, questions and quizzes may be used to ensure children </w:t>
      </w:r>
    </w:p>
    <w:p w:rsidR="00D246EF" w:rsidRPr="00D246EF" w:rsidRDefault="00D246EF" w:rsidP="00D246EF">
      <w:pPr>
        <w:pStyle w:val="ListParagraph"/>
        <w:numPr>
          <w:ilvl w:val="0"/>
          <w:numId w:val="1"/>
        </w:numPr>
        <w:rPr>
          <w:rFonts w:ascii="Comic Sans MS" w:hAnsi="Comic Sans MS"/>
        </w:rPr>
      </w:pPr>
      <w:r w:rsidRPr="00D246EF">
        <w:rPr>
          <w:rFonts w:ascii="Comic Sans MS" w:hAnsi="Comic Sans MS"/>
        </w:rPr>
        <w:t>To ensure staff feel confident and comfortable teaching geography</w:t>
      </w:r>
    </w:p>
    <w:p w:rsidR="00121204" w:rsidRDefault="00121204">
      <w:pPr>
        <w:rPr>
          <w:rFonts w:ascii="Comic Sans MS" w:hAnsi="Comic Sans MS"/>
        </w:rPr>
      </w:pPr>
    </w:p>
    <w:p w:rsidR="00121204" w:rsidRPr="00875E7F" w:rsidRDefault="00121204" w:rsidP="00121204">
      <w:pPr>
        <w:shd w:val="clear" w:color="auto" w:fill="FFFFFF"/>
        <w:spacing w:after="0" w:line="240" w:lineRule="auto"/>
        <w:rPr>
          <w:rFonts w:ascii="Comic Sans MS" w:eastAsia="Times New Roman" w:hAnsi="Comic Sans MS" w:cs="Arial"/>
          <w:color w:val="222222"/>
          <w:lang w:eastAsia="en-GB"/>
        </w:rPr>
      </w:pPr>
    </w:p>
    <w:p w:rsidR="00121204" w:rsidRPr="00121204" w:rsidRDefault="00121204">
      <w:pPr>
        <w:rPr>
          <w:rFonts w:ascii="Comic Sans MS" w:hAnsi="Comic Sans MS"/>
        </w:rPr>
      </w:pPr>
    </w:p>
    <w:p w:rsidR="003007C0" w:rsidRDefault="003007C0">
      <w:pPr>
        <w:rPr>
          <w:rFonts w:ascii="Comic Sans MS" w:hAnsi="Comic Sans MS"/>
          <w:i/>
        </w:rPr>
      </w:pPr>
    </w:p>
    <w:p w:rsidR="003007C0" w:rsidRPr="003007C0" w:rsidRDefault="003007C0">
      <w:pPr>
        <w:rPr>
          <w:rFonts w:ascii="Comic Sans MS" w:hAnsi="Comic Sans MS"/>
        </w:rPr>
      </w:pPr>
    </w:p>
    <w:sectPr w:rsidR="003007C0" w:rsidRPr="00300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11C42"/>
    <w:multiLevelType w:val="hybridMultilevel"/>
    <w:tmpl w:val="8F6A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B5CD0"/>
    <w:multiLevelType w:val="hybridMultilevel"/>
    <w:tmpl w:val="D4B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E7"/>
    <w:rsid w:val="00121204"/>
    <w:rsid w:val="002C6AE7"/>
    <w:rsid w:val="002E06D2"/>
    <w:rsid w:val="003007C0"/>
    <w:rsid w:val="00373374"/>
    <w:rsid w:val="00475143"/>
    <w:rsid w:val="008762FF"/>
    <w:rsid w:val="00942B8A"/>
    <w:rsid w:val="00AD46D8"/>
    <w:rsid w:val="00C23FF2"/>
    <w:rsid w:val="00D246EF"/>
    <w:rsid w:val="00DA6F19"/>
    <w:rsid w:val="00E5480F"/>
    <w:rsid w:val="00E64869"/>
    <w:rsid w:val="00EF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CA7DD-4689-4192-9619-05D90088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2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246EF"/>
    <w:pPr>
      <w:ind w:left="720"/>
      <w:contextualSpacing/>
    </w:pPr>
  </w:style>
  <w:style w:type="paragraph" w:styleId="BalloonText">
    <w:name w:val="Balloon Text"/>
    <w:basedOn w:val="Normal"/>
    <w:link w:val="BalloonTextChar"/>
    <w:uiPriority w:val="99"/>
    <w:semiHidden/>
    <w:unhideWhenUsed/>
    <w:rsid w:val="00DA6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Henshaw</dc:creator>
  <cp:keywords/>
  <dc:description/>
  <cp:lastModifiedBy>Marie Emmett</cp:lastModifiedBy>
  <cp:revision>2</cp:revision>
  <cp:lastPrinted>2021-11-10T08:49:00Z</cp:lastPrinted>
  <dcterms:created xsi:type="dcterms:W3CDTF">2021-11-10T08:49:00Z</dcterms:created>
  <dcterms:modified xsi:type="dcterms:W3CDTF">2021-11-10T08:49:00Z</dcterms:modified>
</cp:coreProperties>
</file>